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D4B" w:rsidRPr="00210D4B" w:rsidRDefault="00210D4B" w:rsidP="00210D4B">
      <w:pPr>
        <w:shd w:val="clear" w:color="auto" w:fill="FFFFFF"/>
        <w:spacing w:after="100" w:afterAutospacing="1" w:line="240" w:lineRule="auto"/>
        <w:outlineLvl w:val="0"/>
        <w:rPr>
          <w:rFonts w:ascii="Open Sans" w:eastAsia="Times New Roman" w:hAnsi="Open Sans" w:cs="Open Sans"/>
          <w:color w:val="648028"/>
          <w:kern w:val="36"/>
          <w:sz w:val="48"/>
          <w:szCs w:val="48"/>
          <w:lang w:eastAsia="en-GB"/>
        </w:rPr>
      </w:pPr>
      <w:r w:rsidRPr="00210D4B">
        <w:rPr>
          <w:rFonts w:ascii="Open Sans" w:eastAsia="Times New Roman" w:hAnsi="Open Sans" w:cs="Open Sans"/>
          <w:color w:val="648028"/>
          <w:kern w:val="36"/>
          <w:sz w:val="48"/>
          <w:szCs w:val="48"/>
          <w:lang w:eastAsia="en-GB"/>
        </w:rPr>
        <w:t>Anxiety and mental health</w:t>
      </w:r>
    </w:p>
    <w:p w:rsidR="00210D4B" w:rsidRPr="00210D4B" w:rsidRDefault="00210D4B" w:rsidP="00210D4B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 xml:space="preserve">Guidance and support for schools when attendance </w:t>
      </w:r>
      <w:proofErr w:type="gramStart"/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>is affected</w:t>
      </w:r>
      <w:proofErr w:type="gramEnd"/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 xml:space="preserve"> by anxiety and other mental health needs.</w:t>
      </w:r>
    </w:p>
    <w:bookmarkStart w:id="0" w:name="anchor269970"/>
    <w:bookmarkEnd w:id="0"/>
    <w:p w:rsidR="00210D4B" w:rsidRPr="00210D4B" w:rsidRDefault="00210D4B" w:rsidP="00210D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fldChar w:fldCharType="begin"/>
      </w: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instrText xml:space="preserve"> HYPERLINK "https://schoolsportal.lancsngfl.ac.uk/view_sp.asp?siteid=5049&amp;pageid=52414&amp;e=e" \l "anchor269969" </w:instrText>
      </w: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fldChar w:fldCharType="separate"/>
      </w:r>
      <w:proofErr w:type="spellStart"/>
      <w:r w:rsidRPr="00210D4B">
        <w:rPr>
          <w:rFonts w:ascii="Open Sans" w:eastAsia="Times New Roman" w:hAnsi="Open Sans" w:cs="Open Sans"/>
          <w:color w:val="648028"/>
          <w:sz w:val="24"/>
          <w:szCs w:val="24"/>
          <w:u w:val="single"/>
          <w:lang w:eastAsia="en-GB"/>
        </w:rPr>
        <w:t>DfE</w:t>
      </w:r>
      <w:proofErr w:type="spellEnd"/>
      <w:r w:rsidRPr="00210D4B">
        <w:rPr>
          <w:rFonts w:ascii="Open Sans" w:eastAsia="Times New Roman" w:hAnsi="Open Sans" w:cs="Open Sans"/>
          <w:color w:val="648028"/>
          <w:sz w:val="24"/>
          <w:szCs w:val="24"/>
          <w:u w:val="single"/>
          <w:lang w:eastAsia="en-GB"/>
        </w:rPr>
        <w:t xml:space="preserve"> guidance for schools on mental health</w:t>
      </w: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fldChar w:fldCharType="end"/>
      </w:r>
    </w:p>
    <w:p w:rsidR="00210D4B" w:rsidRPr="00210D4B" w:rsidRDefault="00210D4B" w:rsidP="00210D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hyperlink r:id="rId5" w:anchor="anchor269963" w:history="1">
        <w:r w:rsidRPr="00210D4B">
          <w:rPr>
            <w:rFonts w:ascii="Open Sans" w:eastAsia="Times New Roman" w:hAnsi="Open Sans" w:cs="Open Sans"/>
            <w:color w:val="648028"/>
            <w:sz w:val="24"/>
            <w:szCs w:val="24"/>
            <w:u w:val="single"/>
            <w:lang w:eastAsia="en-GB"/>
          </w:rPr>
          <w:t>Emotionally Based School Avoidance (EBSA)</w:t>
        </w:r>
      </w:hyperlink>
    </w:p>
    <w:p w:rsidR="00210D4B" w:rsidRPr="00210D4B" w:rsidRDefault="00210D4B" w:rsidP="00210D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hyperlink r:id="rId6" w:anchor="anchor269964" w:history="1">
        <w:r w:rsidRPr="00210D4B">
          <w:rPr>
            <w:rFonts w:ascii="Open Sans" w:eastAsia="Times New Roman" w:hAnsi="Open Sans" w:cs="Open Sans"/>
            <w:color w:val="648028"/>
            <w:sz w:val="24"/>
            <w:szCs w:val="24"/>
            <w:u w:val="single"/>
            <w:lang w:eastAsia="en-GB"/>
          </w:rPr>
          <w:t>Healthy Young Minds website</w:t>
        </w:r>
      </w:hyperlink>
    </w:p>
    <w:p w:rsidR="00210D4B" w:rsidRPr="00210D4B" w:rsidRDefault="00210D4B" w:rsidP="00210D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hyperlink r:id="rId7" w:anchor="anchor271613" w:history="1">
        <w:r w:rsidRPr="00210D4B">
          <w:rPr>
            <w:rFonts w:ascii="Open Sans" w:eastAsia="Times New Roman" w:hAnsi="Open Sans" w:cs="Open Sans"/>
            <w:color w:val="648028"/>
            <w:sz w:val="24"/>
            <w:szCs w:val="24"/>
            <w:u w:val="single"/>
            <w:lang w:eastAsia="en-GB"/>
          </w:rPr>
          <w:t>Anna Freud - Mentally Healthy Schools</w:t>
        </w:r>
      </w:hyperlink>
    </w:p>
    <w:p w:rsidR="00210D4B" w:rsidRPr="00210D4B" w:rsidRDefault="00210D4B" w:rsidP="00210D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hyperlink r:id="rId8" w:anchor="anchor269965" w:history="1">
        <w:r w:rsidRPr="00210D4B">
          <w:rPr>
            <w:rFonts w:ascii="Open Sans" w:eastAsia="Times New Roman" w:hAnsi="Open Sans" w:cs="Open Sans"/>
            <w:color w:val="648028"/>
            <w:sz w:val="24"/>
            <w:szCs w:val="24"/>
            <w:u w:val="single"/>
            <w:lang w:eastAsia="en-GB"/>
          </w:rPr>
          <w:t>Primary Mental Health Workers (PMHWs)</w:t>
        </w:r>
      </w:hyperlink>
    </w:p>
    <w:p w:rsidR="00210D4B" w:rsidRPr="00210D4B" w:rsidRDefault="00210D4B" w:rsidP="00210D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hyperlink r:id="rId9" w:anchor="anchor269966" w:history="1">
        <w:r w:rsidRPr="00210D4B">
          <w:rPr>
            <w:rFonts w:ascii="Open Sans" w:eastAsia="Times New Roman" w:hAnsi="Open Sans" w:cs="Open Sans"/>
            <w:color w:val="648028"/>
            <w:sz w:val="24"/>
            <w:szCs w:val="24"/>
            <w:u w:val="single"/>
            <w:lang w:eastAsia="en-GB"/>
          </w:rPr>
          <w:t>Mental Health Support Teams in Schools (MHSTs)</w:t>
        </w:r>
      </w:hyperlink>
    </w:p>
    <w:p w:rsidR="00210D4B" w:rsidRPr="00210D4B" w:rsidRDefault="00210D4B" w:rsidP="00210D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hyperlink r:id="rId10" w:anchor="anchor268342" w:history="1">
        <w:r w:rsidRPr="00210D4B">
          <w:rPr>
            <w:rFonts w:ascii="Open Sans" w:eastAsia="Times New Roman" w:hAnsi="Open Sans" w:cs="Open Sans"/>
            <w:color w:val="648028"/>
            <w:sz w:val="24"/>
            <w:szCs w:val="24"/>
            <w:u w:val="single"/>
            <w:lang w:eastAsia="en-GB"/>
          </w:rPr>
          <w:t>Bridge the Gap</w:t>
        </w:r>
      </w:hyperlink>
    </w:p>
    <w:p w:rsidR="00AD4706" w:rsidRDefault="00AD4706"/>
    <w:p w:rsidR="00210D4B" w:rsidRDefault="00210D4B"/>
    <w:p w:rsidR="00210D4B" w:rsidRPr="00210D4B" w:rsidRDefault="00210D4B" w:rsidP="00210D4B">
      <w:pPr>
        <w:shd w:val="clear" w:color="auto" w:fill="FFFFFF"/>
        <w:spacing w:after="100" w:afterAutospacing="1" w:line="240" w:lineRule="auto"/>
        <w:outlineLvl w:val="1"/>
        <w:rPr>
          <w:rFonts w:ascii="Open Sans" w:eastAsia="Times New Roman" w:hAnsi="Open Sans" w:cs="Open Sans"/>
          <w:color w:val="648028"/>
          <w:sz w:val="36"/>
          <w:szCs w:val="36"/>
          <w:lang w:eastAsia="en-GB"/>
        </w:rPr>
      </w:pPr>
      <w:r w:rsidRPr="00210D4B">
        <w:rPr>
          <w:rFonts w:ascii="Open Sans" w:eastAsia="Times New Roman" w:hAnsi="Open Sans" w:cs="Open Sans"/>
          <w:color w:val="648028"/>
          <w:sz w:val="36"/>
          <w:szCs w:val="36"/>
          <w:lang w:eastAsia="en-GB"/>
        </w:rPr>
        <w:t>Emotionally Based School Avoidance (EBSA)</w:t>
      </w:r>
    </w:p>
    <w:p w:rsidR="00210D4B" w:rsidRPr="00210D4B" w:rsidRDefault="00210D4B" w:rsidP="00210D4B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 xml:space="preserve">Emotionally Based School Avoidance (EBSA) is a </w:t>
      </w:r>
      <w:proofErr w:type="gramStart"/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>term which</w:t>
      </w:r>
      <w:proofErr w:type="gramEnd"/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 xml:space="preserve"> is used to cover a variety of scenarios where a pupil has higher than expected absence from school and it is believed that the cause of absence may be due to emotional or mental health issues. </w:t>
      </w:r>
    </w:p>
    <w:p w:rsidR="00210D4B" w:rsidRDefault="00210D4B"/>
    <w:p w:rsidR="00210D4B" w:rsidRPr="00210D4B" w:rsidRDefault="00210D4B" w:rsidP="00210D4B">
      <w:pPr>
        <w:shd w:val="clear" w:color="auto" w:fill="FFFFFF"/>
        <w:spacing w:after="100" w:afterAutospacing="1" w:line="240" w:lineRule="auto"/>
        <w:outlineLvl w:val="1"/>
        <w:rPr>
          <w:rFonts w:ascii="Open Sans" w:eastAsia="Times New Roman" w:hAnsi="Open Sans" w:cs="Open Sans"/>
          <w:color w:val="648028"/>
          <w:sz w:val="36"/>
          <w:szCs w:val="36"/>
          <w:lang w:eastAsia="en-GB"/>
        </w:rPr>
      </w:pPr>
      <w:r w:rsidRPr="00210D4B">
        <w:rPr>
          <w:rFonts w:ascii="Open Sans" w:eastAsia="Times New Roman" w:hAnsi="Open Sans" w:cs="Open Sans"/>
          <w:color w:val="648028"/>
          <w:sz w:val="36"/>
          <w:szCs w:val="36"/>
          <w:lang w:eastAsia="en-GB"/>
        </w:rPr>
        <w:t>Healthy Young Minds website</w:t>
      </w:r>
    </w:p>
    <w:p w:rsidR="00210D4B" w:rsidRPr="00210D4B" w:rsidRDefault="00210D4B" w:rsidP="00210D4B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>The Lancashire and South Cumbria Health and Care Partnership website offers a variety of advice, guidance and support related to children and young people’s mental health and emotional wellbeing.</w:t>
      </w:r>
    </w:p>
    <w:p w:rsidR="00210D4B" w:rsidRPr="00210D4B" w:rsidRDefault="00210D4B" w:rsidP="00210D4B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>Information for professionals working with children and young people can be found on the Healthy Young Minds website</w:t>
      </w:r>
      <w:proofErr w:type="gramStart"/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>:</w:t>
      </w:r>
      <w:proofErr w:type="gramEnd"/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br/>
      </w:r>
      <w:hyperlink r:id="rId11" w:history="1">
        <w:r w:rsidRPr="00210D4B">
          <w:rPr>
            <w:rFonts w:ascii="Open Sans" w:eastAsia="Times New Roman" w:hAnsi="Open Sans" w:cs="Open Sans"/>
            <w:color w:val="648028"/>
            <w:sz w:val="24"/>
            <w:szCs w:val="24"/>
            <w:u w:val="single"/>
            <w:lang w:eastAsia="en-GB"/>
          </w:rPr>
          <w:t>https://www.healthyyoungmindslsc.co.uk/information/professionals</w:t>
        </w:r>
      </w:hyperlink>
    </w:p>
    <w:p w:rsidR="00210D4B" w:rsidRPr="00210D4B" w:rsidRDefault="00210D4B" w:rsidP="00210D4B">
      <w:pPr>
        <w:shd w:val="clear" w:color="auto" w:fill="FFFFFF"/>
        <w:spacing w:after="100" w:afterAutospacing="1" w:line="240" w:lineRule="auto"/>
        <w:outlineLvl w:val="1"/>
        <w:rPr>
          <w:rFonts w:ascii="Open Sans" w:eastAsia="Times New Roman" w:hAnsi="Open Sans" w:cs="Open Sans"/>
          <w:color w:val="648028"/>
          <w:sz w:val="36"/>
          <w:szCs w:val="36"/>
          <w:lang w:eastAsia="en-GB"/>
        </w:rPr>
      </w:pPr>
      <w:r w:rsidRPr="00210D4B">
        <w:rPr>
          <w:rFonts w:ascii="Open Sans" w:eastAsia="Times New Roman" w:hAnsi="Open Sans" w:cs="Open Sans"/>
          <w:color w:val="648028"/>
          <w:sz w:val="36"/>
          <w:szCs w:val="36"/>
          <w:lang w:eastAsia="en-GB"/>
        </w:rPr>
        <w:t>Primary Mental Health Workers (PMHWs)</w:t>
      </w:r>
    </w:p>
    <w:p w:rsidR="00210D4B" w:rsidRPr="00210D4B" w:rsidRDefault="00210D4B" w:rsidP="00210D4B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>Primary Mental Health Workers work within the CAMHS service and are a point of contact for schools in terms of mental health related queries, etc.</w:t>
      </w: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br/>
        <w:t>The service works slightly differently in each district and so it is advisable for schools to contact the worker for their district directly if they need support.</w:t>
      </w:r>
    </w:p>
    <w:p w:rsidR="00210D4B" w:rsidRPr="00210D4B" w:rsidRDefault="00210D4B" w:rsidP="00210D4B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</w:pPr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lastRenderedPageBreak/>
        <w:t>Visit the website for contact details for the PMHWs in each area:  </w:t>
      </w:r>
      <w:hyperlink r:id="rId12" w:history="1">
        <w:r w:rsidRPr="00210D4B">
          <w:rPr>
            <w:rFonts w:ascii="Open Sans" w:eastAsia="Times New Roman" w:hAnsi="Open Sans" w:cs="Open Sans"/>
            <w:color w:val="648028"/>
            <w:sz w:val="24"/>
            <w:szCs w:val="24"/>
            <w:u w:val="single"/>
            <w:lang w:eastAsia="en-GB"/>
          </w:rPr>
          <w:t>https://www.healthyyoungmindslsc.co.uk/get-touch</w:t>
        </w:r>
      </w:hyperlink>
      <w:r w:rsidRPr="00210D4B">
        <w:rPr>
          <w:rFonts w:ascii="Open Sans" w:eastAsia="Times New Roman" w:hAnsi="Open Sans" w:cs="Open Sans"/>
          <w:color w:val="212529"/>
          <w:sz w:val="24"/>
          <w:szCs w:val="24"/>
          <w:lang w:eastAsia="en-GB"/>
        </w:rPr>
        <w:t> </w:t>
      </w:r>
    </w:p>
    <w:p w:rsidR="00210D4B" w:rsidRDefault="00210D4B">
      <w:bookmarkStart w:id="1" w:name="_GoBack"/>
      <w:bookmarkEnd w:id="1"/>
    </w:p>
    <w:p w:rsidR="00210D4B" w:rsidRDefault="00210D4B"/>
    <w:sectPr w:rsidR="00210D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D64F4"/>
    <w:multiLevelType w:val="multilevel"/>
    <w:tmpl w:val="71E62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D4B"/>
    <w:rsid w:val="00210D4B"/>
    <w:rsid w:val="00AD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C4C8C"/>
  <w15:chartTrackingRefBased/>
  <w15:docId w15:val="{47850456-DD0D-4F75-8707-AC42ABEA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9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3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portal.lancsngfl.ac.uk/view_sp.asp?siteid=5049&amp;pageid=52414&amp;e=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choolsportal.lancsngfl.ac.uk/view_sp.asp?siteid=5049&amp;pageid=52414&amp;e=e" TargetMode="External"/><Relationship Id="rId12" Type="http://schemas.openxmlformats.org/officeDocument/2006/relationships/hyperlink" Target="https://www.healthyyoungmindslsc.co.uk/get-tou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olsportal.lancsngfl.ac.uk/view_sp.asp?siteid=5049&amp;pageid=52414&amp;e=e" TargetMode="External"/><Relationship Id="rId11" Type="http://schemas.openxmlformats.org/officeDocument/2006/relationships/hyperlink" Target="https://www.healthyyoungmindslsc.co.uk/information/professionals" TargetMode="External"/><Relationship Id="rId5" Type="http://schemas.openxmlformats.org/officeDocument/2006/relationships/hyperlink" Target="https://schoolsportal.lancsngfl.ac.uk/view_sp.asp?siteid=5049&amp;pageid=52414&amp;e=e" TargetMode="External"/><Relationship Id="rId10" Type="http://schemas.openxmlformats.org/officeDocument/2006/relationships/hyperlink" Target="https://schoolsportal.lancsngfl.ac.uk/view_sp.asp?siteid=5049&amp;pageid=52414&amp;e=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hoolsportal.lancsngfl.ac.uk/view_sp.asp?siteid=5049&amp;pageid=52414&amp;e=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Moorbrook School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Maddox</dc:creator>
  <cp:keywords/>
  <dc:description/>
  <cp:lastModifiedBy>Sara Maddox</cp:lastModifiedBy>
  <cp:revision>1</cp:revision>
  <dcterms:created xsi:type="dcterms:W3CDTF">2025-01-28T11:36:00Z</dcterms:created>
  <dcterms:modified xsi:type="dcterms:W3CDTF">2025-01-28T11:37:00Z</dcterms:modified>
</cp:coreProperties>
</file>